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C0154" w:rsidRDefault="008476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1"/>
          <w:szCs w:val="21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1"/>
          <w:szCs w:val="21"/>
        </w:rPr>
        <w:t>Warszawa, 31 marca 2020 r.</w:t>
      </w:r>
    </w:p>
    <w:p w14:paraId="00000002" w14:textId="77777777" w:rsidR="003C0154" w:rsidRDefault="003C01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3" w14:textId="77777777" w:rsidR="003C0154" w:rsidRDefault="003C0154">
      <w:pPr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00000004" w14:textId="77777777" w:rsidR="003C0154" w:rsidRDefault="0084767E">
      <w:pPr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KOMUNIKAT PRASOWY</w:t>
      </w:r>
    </w:p>
    <w:p w14:paraId="00000005" w14:textId="77777777" w:rsidR="003C0154" w:rsidRDefault="003C0154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06" w14:textId="77777777" w:rsidR="003C0154" w:rsidRDefault="0084767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Pasażerowie pokrywają koszty ratowania linii lotniczych – w zamian ich prawa mogą zostać ograniczone </w:t>
      </w:r>
    </w:p>
    <w:p w14:paraId="00000007" w14:textId="77777777" w:rsidR="003C0154" w:rsidRDefault="003C0154">
      <w:pPr>
        <w:rPr>
          <w:rFonts w:ascii="Calibri" w:eastAsia="Calibri" w:hAnsi="Calibri" w:cs="Calibri"/>
        </w:rPr>
      </w:pPr>
    </w:p>
    <w:p w14:paraId="00000008" w14:textId="77777777" w:rsidR="003C0154" w:rsidRDefault="0084767E">
      <w:pPr>
        <w:numPr>
          <w:ilvl w:val="0"/>
          <w:numId w:val="1"/>
        </w:numPr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color w:val="222222"/>
        </w:rPr>
        <w:t>Przewoźnicy wykorzystują kryzys związany z rozprzestrzenianiem się koronawirusa, by ograniczyć prawa pasażerów.</w:t>
      </w:r>
      <w:r>
        <w:rPr>
          <w:rFonts w:ascii="Calibri" w:eastAsia="Calibri" w:hAnsi="Calibri" w:cs="Calibri"/>
          <w:i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>Ich działania zmierzają do pozbawienia podróżnych do 80% ich obecnych praw.</w:t>
      </w:r>
    </w:p>
    <w:p w14:paraId="00000009" w14:textId="77777777" w:rsidR="003C0154" w:rsidRDefault="0084767E">
      <w:pPr>
        <w:numPr>
          <w:ilvl w:val="0"/>
          <w:numId w:val="1"/>
        </w:numPr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color w:val="222222"/>
        </w:rPr>
        <w:t>Prawa pasażerów nie powinny być ograniczane, skoro to oni jako podatnicy poniosą koszt pomocy rządowej dla linii lotniczych.</w:t>
      </w:r>
    </w:p>
    <w:p w14:paraId="0000000A" w14:textId="77777777" w:rsidR="003C0154" w:rsidRDefault="0084767E">
      <w:pPr>
        <w:numPr>
          <w:ilvl w:val="0"/>
          <w:numId w:val="1"/>
        </w:numPr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Utrzymanie obecnej pozycji podróżnych wobec linii lotniczych powinno być </w:t>
      </w:r>
      <w:bookmarkStart w:id="1" w:name="_GoBack"/>
      <w:bookmarkEnd w:id="1"/>
      <w:r>
        <w:rPr>
          <w:rFonts w:ascii="Calibri" w:eastAsia="Calibri" w:hAnsi="Calibri" w:cs="Calibri"/>
          <w:color w:val="222222"/>
        </w:rPr>
        <w:t>warunkiem brzegowym dla wszelkich form publicznego wsparci</w:t>
      </w:r>
      <w:r>
        <w:rPr>
          <w:rFonts w:ascii="Calibri" w:eastAsia="Calibri" w:hAnsi="Calibri" w:cs="Calibri"/>
          <w:color w:val="222222"/>
        </w:rPr>
        <w:t>a finansowego.</w:t>
      </w:r>
    </w:p>
    <w:p w14:paraId="0000000B" w14:textId="77777777" w:rsidR="003C0154" w:rsidRDefault="003C0154">
      <w:pPr>
        <w:rPr>
          <w:rFonts w:ascii="Calibri" w:eastAsia="Calibri" w:hAnsi="Calibri" w:cs="Calibri"/>
          <w:color w:val="222222"/>
        </w:rPr>
      </w:pPr>
    </w:p>
    <w:p w14:paraId="0000000C" w14:textId="77777777" w:rsidR="003C0154" w:rsidRDefault="0084767E">
      <w:pPr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Nie ulega wątpliwości, że w związku z odwołaniem rejsów i uziemieniem samolotów branża lotnicza potrzebuje wsparcia finansowego. Easyjet </w:t>
      </w:r>
      <w:sdt>
        <w:sdtPr>
          <w:tag w:val="goog_rdk_0"/>
          <w:id w:val="1539014062"/>
        </w:sdtPr>
        <w:sdtEndPr/>
        <w:sdtContent/>
      </w:sdt>
      <w:sdt>
        <w:sdtPr>
          <w:tag w:val="goog_rdk_1"/>
          <w:id w:val="-383410358"/>
        </w:sdtPr>
        <w:sdtEndPr/>
        <w:sdtContent/>
      </w:sdt>
      <w:sdt>
        <w:sdtPr>
          <w:tag w:val="goog_rdk_2"/>
          <w:id w:val="1153951053"/>
        </w:sdtPr>
        <w:sdtEndPr/>
        <w:sdtContent/>
      </w:sdt>
      <w:hyperlink r:id="rId8">
        <w:r>
          <w:rPr>
            <w:rFonts w:ascii="Calibri" w:eastAsia="Calibri" w:hAnsi="Calibri" w:cs="Calibri"/>
            <w:color w:val="1155CC"/>
            <w:u w:val="single"/>
          </w:rPr>
          <w:t>negocjuje</w:t>
        </w:r>
      </w:hyperlink>
      <w:r>
        <w:rPr>
          <w:rFonts w:ascii="Calibri" w:eastAsia="Calibri" w:hAnsi="Calibri" w:cs="Calibri"/>
          <w:color w:val="222222"/>
        </w:rPr>
        <w:t xml:space="preserve"> obecnie pakiet ratunkowy z brytyjskim rządem, Włochy potwierdziły natomiast przekazanie </w:t>
      </w:r>
      <w:sdt>
        <w:sdtPr>
          <w:tag w:val="goog_rdk_3"/>
          <w:id w:val="-254754561"/>
        </w:sdtPr>
        <w:sdtEndPr/>
        <w:sdtContent/>
      </w:sdt>
      <w:sdt>
        <w:sdtPr>
          <w:tag w:val="goog_rdk_4"/>
          <w:id w:val="1372735583"/>
        </w:sdtPr>
        <w:sdtEndPr/>
        <w:sdtContent/>
      </w:sdt>
      <w:sdt>
        <w:sdtPr>
          <w:tag w:val="goog_rdk_5"/>
          <w:id w:val="-1167859799"/>
        </w:sdtPr>
        <w:sdtEndPr/>
        <w:sdtContent/>
      </w:sdt>
      <w:hyperlink r:id="rId9">
        <w:r>
          <w:rPr>
            <w:rFonts w:ascii="Calibri" w:eastAsia="Calibri" w:hAnsi="Calibri" w:cs="Calibri"/>
            <w:color w:val="1155CC"/>
            <w:u w:val="single"/>
          </w:rPr>
          <w:t>Alitali</w:t>
        </w:r>
      </w:hyperlink>
      <w:r>
        <w:rPr>
          <w:rFonts w:ascii="Calibri" w:eastAsia="Calibri" w:hAnsi="Calibri" w:cs="Calibri"/>
          <w:color w:val="222222"/>
        </w:rPr>
        <w:t xml:space="preserve"> 500 mln euro pomocy. Wsparcie dla przewoźników będzie finansowane z pieniędzy podatników. Pomimo tego, ich prawa – jako pasażerów linii lotniczych – są w międzyczasie odbierane przez te same firmy, ratowane ze środków publicznych. </w:t>
      </w:r>
    </w:p>
    <w:p w14:paraId="0000000D" w14:textId="77777777" w:rsidR="003C0154" w:rsidRDefault="003C0154">
      <w:pPr>
        <w:jc w:val="both"/>
        <w:rPr>
          <w:rFonts w:ascii="Calibri" w:eastAsia="Calibri" w:hAnsi="Calibri" w:cs="Calibri"/>
          <w:color w:val="222222"/>
        </w:rPr>
      </w:pPr>
    </w:p>
    <w:p w14:paraId="0000000E" w14:textId="77777777" w:rsidR="003C0154" w:rsidRDefault="0084767E">
      <w:pPr>
        <w:jc w:val="both"/>
        <w:rPr>
          <w:rFonts w:ascii="Calibri" w:eastAsia="Calibri" w:hAnsi="Calibri" w:cs="Calibri"/>
          <w:color w:val="222222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color w:val="222222"/>
        </w:rPr>
        <w:t xml:space="preserve">Już od momentu, kiedy </w:t>
      </w:r>
      <w:r>
        <w:rPr>
          <w:rFonts w:ascii="Calibri" w:eastAsia="Calibri" w:hAnsi="Calibri" w:cs="Calibri"/>
          <w:color w:val="222222"/>
        </w:rPr>
        <w:t>w 2013 r. Unia Europejska postanowiła zrewidować przepisy Rozporządzenia (WE) nr 261/2004 o prawach pasażerów, linie lotnicze energiczne lobbują, we własnym interesie finansowym, na rzecz osłabienia pozycji podróżnych. Jeśli proponowane przez nie zmiany zo</w:t>
      </w:r>
      <w:r>
        <w:rPr>
          <w:rFonts w:ascii="Calibri" w:eastAsia="Calibri" w:hAnsi="Calibri" w:cs="Calibri"/>
          <w:color w:val="222222"/>
        </w:rPr>
        <w:t>staną wprowadzone, pasażerowie mogą zostać pozbawieni do 80% obecnie przysługujących im praw. Stowarzyszenie Rzeczników Praw Pasażera APRA ostrzega przed wykorzystaniem kryzysu związanego z COVID-19 do forsowania tak niekorzystnych dla podróżnych rozwiązań</w:t>
      </w:r>
      <w:r>
        <w:rPr>
          <w:rFonts w:ascii="Calibri" w:eastAsia="Calibri" w:hAnsi="Calibri" w:cs="Calibri"/>
          <w:color w:val="222222"/>
        </w:rPr>
        <w:t xml:space="preserve">. </w:t>
      </w:r>
    </w:p>
    <w:p w14:paraId="0000000F" w14:textId="77777777" w:rsidR="003C0154" w:rsidRDefault="003C0154">
      <w:pPr>
        <w:jc w:val="both"/>
        <w:rPr>
          <w:rFonts w:ascii="Calibri" w:eastAsia="Calibri" w:hAnsi="Calibri" w:cs="Calibri"/>
          <w:color w:val="222222"/>
        </w:rPr>
      </w:pPr>
    </w:p>
    <w:p w14:paraId="00000010" w14:textId="77777777" w:rsidR="003C0154" w:rsidRDefault="0084767E">
      <w:pPr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– </w:t>
      </w:r>
      <w:r>
        <w:rPr>
          <w:rFonts w:ascii="Calibri" w:eastAsia="Calibri" w:hAnsi="Calibri" w:cs="Calibri"/>
          <w:i/>
          <w:color w:val="222222"/>
        </w:rPr>
        <w:t>Każdego roku ponad 40 milionów pasażerów na całym świecie zostaje dotkniętych odwołanymi lotami, a wielu z nich pozostaje na lotniskach – nie z własnej winy – i musi ponieść dodatkowe koszty oraz inne negatywne konsekwencje tej sytuacji. Są to pasaże</w:t>
      </w:r>
      <w:r>
        <w:rPr>
          <w:rFonts w:ascii="Calibri" w:eastAsia="Calibri" w:hAnsi="Calibri" w:cs="Calibri"/>
          <w:i/>
          <w:color w:val="222222"/>
        </w:rPr>
        <w:t>rowie, którzy potrzebują silnych praw. Obecnie tak istotną ochronę zapewnia im Rozporządzenie (WE) nr 261/2004. Rozumiemy, że jest to czas kryzysu dla linii lotniczych, ale to też trudny okres dla wszystkich – zwłaszcza dla osób indywidualnych i pasażerów.</w:t>
      </w:r>
      <w:r>
        <w:rPr>
          <w:rFonts w:ascii="Calibri" w:eastAsia="Calibri" w:hAnsi="Calibri" w:cs="Calibri"/>
          <w:i/>
          <w:color w:val="222222"/>
        </w:rPr>
        <w:t xml:space="preserve"> Te krótkoterminowe okoliczności nie mogą usprawiedliwiać długoterminowych zmian w prawach pasażerów</w:t>
      </w:r>
      <w:r>
        <w:rPr>
          <w:rFonts w:ascii="Calibri" w:eastAsia="Calibri" w:hAnsi="Calibri" w:cs="Calibri"/>
          <w:color w:val="222222"/>
        </w:rPr>
        <w:t xml:space="preserve"> – podkreśla Christian Nielsen, członek zarządu Stowarzyszenia Rzeczników Praw Pasażera APRA.</w:t>
      </w:r>
    </w:p>
    <w:p w14:paraId="00000011" w14:textId="77777777" w:rsidR="003C0154" w:rsidRDefault="003C0154">
      <w:pPr>
        <w:jc w:val="both"/>
        <w:rPr>
          <w:rFonts w:ascii="Calibri" w:eastAsia="Calibri" w:hAnsi="Calibri" w:cs="Calibri"/>
          <w:color w:val="000000"/>
        </w:rPr>
      </w:pPr>
    </w:p>
    <w:p w14:paraId="00000012" w14:textId="77777777" w:rsidR="003C0154" w:rsidRDefault="0084767E">
      <w:pPr>
        <w:jc w:val="both"/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0000FF"/>
            <w:u w:val="single"/>
          </w:rPr>
          <w:t>St</w:t>
        </w:r>
        <w:r>
          <w:rPr>
            <w:rFonts w:ascii="Calibri" w:eastAsia="Calibri" w:hAnsi="Calibri" w:cs="Calibri"/>
            <w:color w:val="0000FF"/>
            <w:u w:val="single"/>
          </w:rPr>
          <w:t>owarzyszenie Rzeczników Praw Pasażerów</w:t>
        </w:r>
      </w:hyperlink>
      <w:r>
        <w:rPr>
          <w:rFonts w:ascii="Calibri" w:eastAsia="Calibri" w:hAnsi="Calibri" w:cs="Calibri"/>
        </w:rPr>
        <w:t xml:space="preserve"> (Association of Passenger Rights Advocates – APRA) walczy o utrzymanie praw pasażerów na co najmniej takim poziomie, jak są obecnie. Rozporządzenie (WE) nr 261/2004 funkcjonuje od lat i potwierdzona została jego skuteczność jako narzędzia kontrolnego w st</w:t>
      </w:r>
      <w:r>
        <w:rPr>
          <w:rFonts w:ascii="Calibri" w:eastAsia="Calibri" w:hAnsi="Calibri" w:cs="Calibri"/>
        </w:rPr>
        <w:t xml:space="preserve">osunku do linii lotniczych. Jednocześnie w znikomym stopniu </w:t>
      </w:r>
      <w:r>
        <w:rPr>
          <w:rFonts w:ascii="Calibri" w:eastAsia="Calibri" w:hAnsi="Calibri" w:cs="Calibri"/>
        </w:rPr>
        <w:lastRenderedPageBreak/>
        <w:t>miało ono jakikolwiek wpływ na ich wyniki finansowe. W związku z tym nie ma powodu, by dzisiaj osłabiać pozycję pasażerów wobec przewoźników.</w:t>
      </w:r>
    </w:p>
    <w:p w14:paraId="00000013" w14:textId="77777777" w:rsidR="003C0154" w:rsidRDefault="003C0154">
      <w:pPr>
        <w:jc w:val="both"/>
        <w:rPr>
          <w:rFonts w:ascii="Calibri" w:eastAsia="Calibri" w:hAnsi="Calibri" w:cs="Calibri"/>
          <w:color w:val="3C4043"/>
          <w:sz w:val="22"/>
          <w:szCs w:val="22"/>
        </w:rPr>
      </w:pPr>
    </w:p>
    <w:p w14:paraId="00000014" w14:textId="77777777" w:rsidR="003C0154" w:rsidRDefault="0084767E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 * *</w:t>
      </w:r>
    </w:p>
    <w:p w14:paraId="00000015" w14:textId="77777777" w:rsidR="003C0154" w:rsidRDefault="003C015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6" w14:textId="77777777" w:rsidR="003C0154" w:rsidRDefault="008476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O APRA</w:t>
      </w:r>
    </w:p>
    <w:p w14:paraId="00000017" w14:textId="77777777" w:rsidR="003C0154" w:rsidRDefault="008476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Stowarzyszenie Rzeczników Praw Pasażera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(Association of Passenger Rights Advocates – APRA) zostało założone w 2017 roku w celu stworzenia jednolitego stanowiska w sprawie ochrony praw pasażerów linii lotniczych. Założone przez wiodące światowe firmy odszkodowawcze, jego misją jest zapewnienie m</w:t>
      </w:r>
      <w:r>
        <w:rPr>
          <w:rFonts w:ascii="Calibri" w:eastAsia="Calibri" w:hAnsi="Calibri" w:cs="Calibri"/>
          <w:color w:val="000000"/>
          <w:sz w:val="20"/>
          <w:szCs w:val="20"/>
        </w:rPr>
        <w:t>aksymalnej ochrony pasażerom linii lotniczych. Stowarzyszenie bierze aktywny udział w konstruktywnym dialogu z instytucjami europejskimi i krajowymi, jak również liniami lotniczymi, portami lotniczymi, krajowymi organami egzekucyjnymi i innymi kluczowymi i</w:t>
      </w:r>
      <w:r>
        <w:rPr>
          <w:rFonts w:ascii="Calibri" w:eastAsia="Calibri" w:hAnsi="Calibri" w:cs="Calibri"/>
          <w:color w:val="000000"/>
          <w:sz w:val="20"/>
          <w:szCs w:val="20"/>
        </w:rPr>
        <w:t>nteresariuszami.</w:t>
      </w:r>
    </w:p>
    <w:p w14:paraId="00000018" w14:textId="77777777" w:rsidR="003C0154" w:rsidRDefault="008476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</w:t>
      </w:r>
    </w:p>
    <w:p w14:paraId="00000019" w14:textId="77777777" w:rsidR="003C0154" w:rsidRDefault="008476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APRA to połączenie solidnych danych, dogłębnych analiz i wspólnej wiedzy specjalistycznej – wszystko po to, aby dostarczać bardziej rzetelnych informacji prawodawcom i walczyć o interesy europejskich pasażerów linii lotniczych. Założycie</w:t>
      </w:r>
      <w:r>
        <w:rPr>
          <w:rFonts w:ascii="Calibri" w:eastAsia="Calibri" w:hAnsi="Calibri" w:cs="Calibri"/>
          <w:color w:val="000000"/>
          <w:sz w:val="20"/>
          <w:szCs w:val="20"/>
        </w:rPr>
        <w:t>lami i jednocześnie członkami APRA są: AirHelp, EUclaim, Flightright i Reclamador.</w:t>
      </w:r>
    </w:p>
    <w:p w14:paraId="0000001A" w14:textId="77777777" w:rsidR="003C0154" w:rsidRDefault="003C0154">
      <w:pPr>
        <w:jc w:val="both"/>
        <w:rPr>
          <w:rFonts w:ascii="Calibri" w:eastAsia="Calibri" w:hAnsi="Calibri" w:cs="Calibri"/>
          <w:color w:val="3C4043"/>
          <w:sz w:val="22"/>
          <w:szCs w:val="22"/>
        </w:rPr>
      </w:pPr>
    </w:p>
    <w:sectPr w:rsidR="003C0154">
      <w:headerReference w:type="default" r:id="rId11"/>
      <w:footerReference w:type="default" r:id="rId12"/>
      <w:pgSz w:w="11900" w:h="16840"/>
      <w:pgMar w:top="1417" w:right="1417" w:bottom="1417" w:left="1417" w:header="708" w:footer="2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DD089" w14:textId="77777777" w:rsidR="0084767E" w:rsidRDefault="0084767E">
      <w:r>
        <w:separator/>
      </w:r>
    </w:p>
  </w:endnote>
  <w:endnote w:type="continuationSeparator" w:id="0">
    <w:p w14:paraId="2B4F693F" w14:textId="77777777" w:rsidR="0084767E" w:rsidRDefault="0084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3C0154" w:rsidRDefault="0084767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Association of Passenger Rights Advocates (APRA), Avenue Victor Jacobs 80, 1040  Brussels, </w:t>
    </w:r>
    <w:hyperlink r:id="rId1">
      <w:r>
        <w:rPr>
          <w:color w:val="0000FF"/>
          <w:sz w:val="20"/>
          <w:szCs w:val="20"/>
          <w:u w:val="single"/>
        </w:rPr>
        <w:t>secretariat@passengerrightsadvocates.eu</w:t>
      </w:r>
    </w:hyperlink>
    <w:r>
      <w:rPr>
        <w:color w:val="000000"/>
        <w:sz w:val="20"/>
        <w:szCs w:val="20"/>
      </w:rPr>
      <w:t>, www.passengerrightsadvocates.eu</w:t>
    </w:r>
  </w:p>
  <w:p w14:paraId="0000001D" w14:textId="77777777" w:rsidR="003C0154" w:rsidRDefault="003C015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9C696" w14:textId="77777777" w:rsidR="0084767E" w:rsidRDefault="0084767E">
      <w:r>
        <w:separator/>
      </w:r>
    </w:p>
  </w:footnote>
  <w:footnote w:type="continuationSeparator" w:id="0">
    <w:p w14:paraId="532D6B5B" w14:textId="77777777" w:rsidR="0084767E" w:rsidRDefault="0084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3C0154" w:rsidRDefault="0084767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hanging="851"/>
      <w:rPr>
        <w:color w:val="000000"/>
      </w:rPr>
    </w:pPr>
    <w:r>
      <w:rPr>
        <w:noProof/>
        <w:color w:val="000000"/>
      </w:rPr>
      <w:drawing>
        <wp:inline distT="0" distB="0" distL="0" distR="0">
          <wp:extent cx="2381366" cy="102047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366" cy="1020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9121C"/>
    <w:multiLevelType w:val="multilevel"/>
    <w:tmpl w:val="BB867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54"/>
    <w:rsid w:val="003C0154"/>
    <w:rsid w:val="0084767E"/>
    <w:rsid w:val="00B3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EA195A0-890C-0548-9DAC-CFFB8AF2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7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7BAB"/>
    <w:rPr>
      <w:rFonts w:ascii="Courier New" w:eastAsia="Times New Roman" w:hAnsi="Courier New" w:cs="Courier New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32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9F"/>
  </w:style>
  <w:style w:type="paragraph" w:styleId="Stopka">
    <w:name w:val="footer"/>
    <w:basedOn w:val="Normalny"/>
    <w:link w:val="StopkaZnak"/>
    <w:uiPriority w:val="99"/>
    <w:unhideWhenUsed/>
    <w:rsid w:val="00232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99F"/>
  </w:style>
  <w:style w:type="paragraph" w:styleId="NormalnyWeb">
    <w:name w:val="Normal (Web)"/>
    <w:basedOn w:val="Normalny"/>
    <w:uiPriority w:val="99"/>
    <w:unhideWhenUsed/>
    <w:rsid w:val="002329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79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91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8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F0E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uk-news/2020/mar/24/uk-airlines-and-airports-told-not-to-expect-industry-wide-covid-19-bailou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ssengerrightsadvocates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ationpros.com/airlines/news/21130173/italy-earmarks-500-million-for-new-alitalia-bailou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passengerrightsadvocate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3R54pw22moEY/NMYRpN74hajA==">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Franas</cp:lastModifiedBy>
  <cp:revision>2</cp:revision>
  <dcterms:created xsi:type="dcterms:W3CDTF">2020-03-31T09:55:00Z</dcterms:created>
  <dcterms:modified xsi:type="dcterms:W3CDTF">2020-03-31T11:14:00Z</dcterms:modified>
</cp:coreProperties>
</file>